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Eylül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14 Eylül 2026 – 2 Ekim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1. – 3.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T.D.1.1: Dinlemeyi/izlemeyi yönetebilme</w:t>
              <w:br/>
              <w:t>T.D.1.2: Dinledikleri/izledikleri ile ilgili anlam oluşturabilme</w:t>
              <w:br/>
              <w:t>T.D.1.3: Dinlediklerini/izlediklerini çözümleyebilme</w:t>
              <w:br/>
              <w:t>T.D.1.4: Dinleme/izleme sürecini değerlendirebilme</w:t>
              <w:br/>
              <w:t>T.K.1.1: Konuşmalarını yönetebilme</w:t>
              <w:br/>
              <w:t>T.K.1.2: Konuşmalarında içerik oluşturabilme</w:t>
              <w:br/>
              <w:t>T.K.1.3: Konuşma kurallarını uygulayabilme</w:t>
              <w:br/>
              <w:t>T.K.1.4: Konuşma sürecini değerlendirebilme</w:t>
              <w:br/>
              <w:t>T.O.1.1: Okuma sürecini yönetebilme</w:t>
              <w:br/>
              <w:t>T.O.1.2: Okudukları ile ilgili anlam oluşturabilme</w:t>
              <w:br/>
              <w:t>T.O.1.3: Okuduklarını çözümleyebilme</w:t>
              <w:br/>
              <w:t>T.O.1.4: Okuma sürecine etki eden durumları gözden geçirebilme</w:t>
              <w:br/>
              <w:t>T.O.1.5: Okuma sürecini değerlendirebilme</w:t>
              <w:br/>
              <w:t>T.Y.1.1: Yazılı anlatım becerilerini yönetebilme</w:t>
              <w:br/>
              <w:t>T.Y.1.2: Yazılarında içerik oluşturabilme</w:t>
              <w:br/>
              <w:t>T.Y.1.3: Yazma kurallarını uygulayabilme</w:t>
              <w:br/>
              <w:t>T.Y.1.4: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Yeniden Merhaba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Varız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Nezaket Sözcükleri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Varız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Yardımlaşma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Cisimler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MAT.2.3.1: Günlük yaşamda kullanılan nesneleri biçimsel özelliklerine göre geometrik cisim olarak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Geometrik Cisimleri Sınıflandırma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Cisim Modelleri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MAT.2.3.2: Geometrik cisim modellerini kullanarak yapılar sentezleyebilme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Geometrik Cisimlerle Yapılar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Şekil Modelleri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MAT.2.3.3: Geometrik şekiller kullanarak modeller sentezleyebilme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Geometrik Şekillerle Modeller Seti (9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Zaman Yönetimi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HB.2.1.1: Planlı olmanın kişisel yaşama etkilerini fark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Planlı Olmak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Zaman Yönetimi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HB.2.1.1: Planlı olmanın kişisel yaşama etkilerini fark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Günümün Dengesi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İletişim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HB.2.1.2: Öğretmen ve arkadaşlarıyla etkili iletişim kurabilme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Etkili İletişim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GS.2.1.1: Çevresindeki nesnelerin ana renklerini, ara renklerini ve doğadaki tekrarlarını algılayabilme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GS.2.1.2: Renk ve biçim ilişkisini kurarak insan ve çevre bağlamındaki düşüncelerine yönelik sanatsal üretim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GS.2.1.2: Renk ve biçim ilişkisini kurarak insan ve çevre bağlamındaki düşüncelerine yönelik sanatsal üretim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MÜZ.2.1.1: İstiklâl Marşı’nın sözcüklerini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MÜZ.2.1.1: İstiklâl Marşı’nın sözcüklerini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ince-kalın sesler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MÜZ.2.1.2: Doğadan/çevreden/nesnelerden duyulan seslerin incelik-kalınlık özelliklerini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İlköğretim Haftası</w:t>
      </w:r>
      <w:r>
        <w:rPr>
          <w:b w:val="0"/>
        </w:rPr>
        <w:t xml:space="preserve"> (14–18 Eylül) — Okula hoş geldin panosu, sınıf tanışma etkinliği</w:t>
      </w:r>
    </w:p>
    <w:p>
      <w:pPr>
        <w:pStyle w:val="ListBullet"/>
      </w:pPr>
      <w:r>
        <w:rPr>
          <w:b/>
        </w:rPr>
        <w:t>Öğrenciler Günü</w:t>
      </w:r>
      <w:r>
        <w:rPr>
          <w:b w:val="0"/>
        </w:rPr>
        <w:t xml:space="preserve"> (18 Eylül) — Sınıf sözleşmesi, 'ben kimim' çalışması</w:t>
      </w:r>
    </w:p>
    <w:p>
      <w:pPr>
        <w:pStyle w:val="ListBullet"/>
      </w:pPr>
      <w:r>
        <w:rPr>
          <w:b/>
        </w:rPr>
        <w:t>Gaziler Günü</w:t>
      </w:r>
      <w:r>
        <w:rPr>
          <w:b w:val="0"/>
        </w:rPr>
        <w:t xml:space="preserve"> (19 Eylül) — Kısa anma, sınıf sohbeti · Hafta sonuna denk gelir; okulda 18 Eylül Cuma yapılabilir.</w:t>
      </w:r>
    </w:p>
    <w:p>
      <w:pPr>
        <w:pStyle w:val="ListBullet"/>
      </w:pPr>
      <w:r>
        <w:rPr>
          <w:b/>
        </w:rPr>
        <w:t>15 Temmuz Demokrasi ve Millî Birlik Günü</w:t>
      </w:r>
      <w:r>
        <w:rPr>
          <w:b w:val="0"/>
        </w:rPr>
        <w:t xml:space="preserve"> (15 Temmuz · anma: 21–25 Eylül) — Yaz tatiline denk gelir; okul açılınca ders yılının 2. haftasında anma programı</w:t>
      </w:r>
    </w:p>
    <w:p>
      <w:pPr>
        <w:pStyle w:val="ListBullet"/>
      </w:pPr>
      <w:r>
        <w:rPr>
          <w:b/>
        </w:rPr>
        <w:t>Hayvanları Koruma Günü</w:t>
      </w:r>
      <w:r>
        <w:rPr>
          <w:b w:val="0"/>
        </w:rPr>
        <w:t xml:space="preserve"> (4 Ekim) — Hayvan sevgisi etkinliği, boyama · Hafta sonuna denk gelir; okulda 2 Ekim Cuma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Eylül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