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Bdr>
          <w:bottom w:val="single" w:sz="12" w:color="0F766E"/>
        </w:pBdr>
      </w:pPr>
      <w:r>
        <w:rPr>
          <w:b/>
          <w:color w:val="0F766E"/>
          <w:sz w:val="22"/>
        </w:rPr>
        <w:t>Ders Pusulası</w:t>
      </w:r>
      <w:r>
        <w:rPr>
          <w:color w:val="4A5A64"/>
          <w:sz w:val="18"/>
        </w:rPr>
        <w:t xml:space="preserve">    2026-2027 Eğitim-Öğretim Yılı</w:t>
      </w:r>
    </w:p>
    <w:p>
      <w:pPr>
        <w:jc w:val="center"/>
      </w:pPr>
      <w:r>
        <w:rPr>
          <w:b/>
          <w:color w:val="0A5650"/>
          <w:sz w:val="32"/>
        </w:rPr>
        <w:t>Gençliğe Hitabe</w:t>
      </w:r>
    </w:p>
    <w:p>
      <w:pPr>
        <w:jc w:val="center"/>
      </w:pPr>
      <w:r>
        <w:rPr>
          <w:b/>
          <w:color w:val="4A5A64"/>
          <w:sz w:val="20"/>
        </w:rPr>
        <w:t>Mustafa Kemal Atatürk · 20 Ekim 1927</w:t>
      </w:r>
    </w:p>
    <w:p>
      <w:r>
        <w:rPr>
          <w:b w:val="0"/>
        </w:rPr>
        <w:t>Ey Türk gençliği! Birinci vazifen, Türk istiklâlini, Türk Cumhuriyetini, ilelebet muhafaza ve müdafaa etmektir.</w:t>
      </w:r>
    </w:p>
    <w:p>
      <w:r>
        <w:rPr>
          <w:b w:val="0"/>
        </w:rPr>
        <w:t>Mevcudiyetinin ve istikbalinin yegâne temeli budur. Bu temel, senin en kıymetli hazinendir. İstikbalde dahi, seni bu hazineden mahrum etmek isteyecek dâhilî ve hâricî bedhahların olacaktır. Bir gün, istiklâl ve cumhuriyeti müdafaa mecburiyetine düşersen, vazifeye atılmak için, içinde bulunacağın vaziyetin imkân ve şeraitini düşünmeyeceksin! Bu imkân ve şerait, çok namüsait bir mahiyette tezahür edebilir. İstiklâl ve cumhuriyetine kastedecek düşmanlar, bütün dünyada emsali görülmemiş bir galibiyetin mümessili olabilirler. Cebren ve hile ile aziz vatanın bütün kaleleri zapt edilmiş, bütün tersanelerine girilmiş, bütün orduları dağıtılmış ve memleketin her köşesi bilfiil işgal edilmiş olabilir. Bütün bu şeraitten daha elîm ve daha vahim olmak üzere, memleketin dâhilinde iktidara sahip olanlar gaflet ve dalâlet ve hattâ hıyanet içinde bulunabilirler. Hattâ bu iktidar sahipleri şahsî menfaatlerini, müstevlîlerin siyasî emelleriyle tevhit edebilirler. Millet, fakr u zaruret içinde harap ve bîtap düşmüş olabilir.</w:t>
      </w:r>
    </w:p>
    <w:p>
      <w:r>
        <w:rPr>
          <w:b w:val="0"/>
        </w:rPr>
        <w:t>Ey Türk istikbalinin evlâdı! İşte, bu ahval ve şerait içinde dahi vazifen, Türk istiklâl ve cumhuriyetini kurtarmaktır. Muhtaç olduğun kudret, damarlarındaki asil kanda mevcuttur.</w:t>
      </w:r>
    </w:p>
    <w:p>
      <w:r>
        <w:rPr>
          <w:b/>
        </w:rPr>
        <w:t>Mustafa Kemal Atatürk</w:t>
      </w:r>
    </w:p>
    <w:tbl>
      <w:tblPr>
        <w:tblW w:type="auto" w:w="0"/>
        <w:tblLook w:firstColumn="1" w:firstRow="1" w:lastColumn="0" w:lastRow="0" w:noHBand="0" w:noVBand="1" w:val="04A0"/>
      </w:tblPr>
      <w:tblGrid>
        <w:gridCol w:w="9866"/>
      </w:tblGrid>
      <w:tr>
        <w:tc>
          <w:tcPr>
            <w:tcW w:type="dxa" w:w="9866"/>
            <w:shd w:val="clear" w:color="auto" w:fill="FFF6E3"/>
          </w:tcPr>
          <w:p>
            <w:r/>
            <w:r>
              <w:rPr>
                <w:b w:val="0"/>
                <w:sz w:val="19"/>
              </w:rPr>
              <w:t>Metin, MEB'in okullara yayımladığı İstiklal Marşı ve Gençliğe Hitabe metninden alınmıştır. Atatürk bu hitabeyi 20 Ekim 1927'de Nutuk'un sonunda okumuştur.</w:t>
            </w:r>
          </w:p>
        </w:tc>
      </w:tr>
    </w:tbl>
    <w:p/>
    <w:p>
      <w:r>
        <w:rPr>
          <w:b w:val="0"/>
          <w:color w:val="4A5A64"/>
          <w:sz w:val="15"/>
        </w:rPr>
        <w:t>Bu belge Ders Pusulası tarafından hazırlanmış bir TASLAKTIR; okulunuzun idaresi ve güncel mevzuatla teyit ederek kullanınız. derspusulasi.com</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A64"/>
        <w:sz w:val="15"/>
      </w:rPr>
      <w:t>derspusulasi.com · Gençliğe Hitabe (Öğretmen Dosyası)</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