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3. Hafta</w:t>
      </w:r>
    </w:p>
    <w:p>
      <w:pPr>
        <w:jc w:val="center"/>
      </w:pPr>
      <w:r>
        <w:rPr>
          <w:b/>
          <w:color w:val="4A5A64"/>
          <w:sz w:val="20"/>
        </w:rPr>
        <w:t>1. Sınıf · 28 Eylül – 2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3. hafta (28 Eylül – 2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4 Ekim Hayvanları Koruma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Güzel Davranışlarımız</w:t>
      </w:r>
      <w:r>
        <w:rPr>
          <w:b w:val="0"/>
        </w:rPr>
        <w:t xml:space="preserve"> — İlk okuma-yazma: "n"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</w:t>
              <w:br/>
              <w:t>• Ses Nerede?</w:t>
              <w:br/>
              <w:t>• Söyle &amp; Say</w:t>
              <w:br/>
              <w:t>• Sesi Yakala</w:t>
              <w:br/>
              <w:t>• Çiz &amp;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</w:t>
              <w:br/>
              <w:t>• Yazıya Hazırlık</w:t>
              <w:br/>
              <w:t>• Küçük n Yazıyorum</w:t>
              <w:br/>
              <w:t>• Büyük N Yazıyorum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</w:t>
              <w:br/>
              <w:t>• Sözcük Çalışması</w:t>
              <w:br/>
              <w:t>• Dinle &amp; Anlat</w:t>
              <w:br/>
              <w:t>• Sese Bağla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Dikte Çalışması</w:t>
              <w:br/>
              <w:t>• Harf Labirenti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Eş Nesneler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Tıpatıp Aynı İkili</w:t>
              <w:br/>
              <w:t>• Eş Olmayanı Bul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Eşini Çiz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Eşleri Birleştir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Pano: Eş mi?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Okul Ortamı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Bu İş Kimin İşi?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Okul Krokisi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Okul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MÜZ.1.1.2: Doğadan/çevreden/nesnelerden duyulan seslerin özelliklerini karşılaştırabilme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