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10. Hafta</w:t>
      </w:r>
    </w:p>
    <w:p>
      <w:pPr>
        <w:jc w:val="center"/>
      </w:pPr>
      <w:r>
        <w:rPr>
          <w:b/>
          <w:color w:val="4A5A64"/>
          <w:sz w:val="20"/>
        </w:rPr>
        <w:t>1. Sınıf · 23–27 Kasım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10. hafta (23–27 Kasım)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Bu Haftanın Notu: </w:t>
            </w:r>
            <w:r>
              <w:rPr>
                <w:b w:val="0"/>
              </w:rPr>
              <w:t>24 Kasım Öğretmenler Günü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sesi ya 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r>
        <w:rPr>
          <w:b/>
        </w:rPr>
        <w:t>Bu haftanın belirli gün setleri:</w:t>
      </w:r>
      <w:r>
        <w:rPr>
          <w:b w:val="0"/>
        </w:rPr>
        <w:t xml:space="preserve"> Ağız ve Diş Sağlığı Haftası Seti (6 yaprak) · 24 Kasım Öğretmenler Günü Seti (6 yaprak). Yaprakları ders saatlerinin arasına, o güne yakın günlere yerleştirebilirsiniz.</w:t>
      </w:r>
    </w:p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3. Tema: Çevremizdeki Yaşam</w:t>
      </w:r>
      <w:r>
        <w:rPr>
          <w:b w:val="0"/>
        </w:rPr>
        <w:t xml:space="preserve"> — İlk okuma-yazma: "r", "ı" sesleri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T.D.1.1 · T.D.1.2 · T.D.1.3 · T.D.1.4 · T.K.1.2 · T.K.1.3 · T.O.1.1 · T.Y.1.1 · T.Y.1.2 · T.Y.1.3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Dinle &amp; Boya (r)</w:t>
              <w:br/>
              <w:t>• Ses Nerede? (r)</w:t>
              <w:br/>
              <w:t>• Söyle &amp; Say (r)</w:t>
              <w:br/>
              <w:t>• Sesi Yakala (r)</w:t>
              <w:br/>
              <w:t>• Çiz &amp; Boya (r)</w:t>
              <w:br/>
              <w:t>• Yazıya Hazırlık (r)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Küçük r Yazıyorum (r)</w:t>
              <w:br/>
              <w:t>• Büyük R Yazıyorum (r)</w:t>
              <w:br/>
              <w:t>• Hece Çalışması (r)</w:t>
              <w:br/>
              <w:t>• Sözcük Çalışması (r)</w:t>
              <w:br/>
              <w:t>• Dinle &amp; Anlat (r)</w:t>
              <w:br/>
              <w:t>• Sese Bağla (r)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Dikte Çalışması (r)</w:t>
              <w:br/>
              <w:t>• Harf Labirenti (r)</w:t>
              <w:br/>
              <w:t>• Hafta Değerlendirmesi (r)</w:t>
              <w:br/>
              <w:t>• Dinle &amp; Boya (ı)</w:t>
              <w:br/>
              <w:t>• Ses Nerede? (ı)</w:t>
              <w:br/>
              <w:t>• Söyle &amp; Say (ı)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Sesi Yakala (ı)</w:t>
              <w:br/>
              <w:t>• Çiz &amp; Boya (ı)</w:t>
              <w:br/>
              <w:t>• Yazıya Hazırlık (ı)</w:t>
              <w:br/>
              <w:t>• Küçük ı Yazıyorum (ı)</w:t>
              <w:br/>
              <w:t>• Büyük I Yazıyorum (ı)</w:t>
              <w:br/>
              <w:t>• Hece Çalışması (ı)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Sözcük Çalışması (ı)</w:t>
              <w:br/>
              <w:t>• Dinle &amp; Anlat (ı)</w:t>
              <w:br/>
              <w:t>• Sese Bağla (ı)</w:t>
              <w:br/>
              <w:t>• Dikte Çalışması (ı)</w:t>
              <w:br/>
              <w:t>• Harf Labirenti (ı)</w:t>
              <w:br/>
              <w:t>• Hafta Değerlendirmesi (ı)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Hafta boyu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Pano Harf Kartı (r)</w:t>
              <w:br/>
              <w:t>• Pano Harf Kartı (ı)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(1)</w:t>
      </w:r>
      <w:r>
        <w:rPr>
          <w:b w:val="0"/>
        </w:rPr>
        <w:t xml:space="preserve"> — Büyüklükleri Karşılaştırma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MAT.1.1.4  —  </w:t>
      </w:r>
      <w:r>
        <w:rPr>
          <w:b/>
        </w:rPr>
        <w:t>Setlerde ayrıca çalışılan:</w:t>
      </w:r>
      <w:r>
        <w:rPr>
          <w:b w:val="0"/>
        </w:rPr>
        <w:t xml:space="preserve"> MAT.1.1.1 · MAT.1.1.2 · MAT.1.1.5 · MAT.1.1.6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Onluk Yap (Sayılar 11–20 · Uygulama)</w:t>
              <w:br/>
              <w:t>• 20'ye Tamamla (Sayılar 11–20 · Uygulama)</w:t>
              <w:br/>
              <w:t>• Sayı Komşuları (Sayılar 11–20 · Uygulama)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10'dan Fazla mı? (Sayılar 11–20 · Uygulama)</w:t>
              <w:br/>
              <w:t>• Hangisi Farklı? (Sayılar 11–20 · Uygulama)</w:t>
              <w:br/>
              <w:t>• Doğru mu, Yanlış mı? (Sayılar 11–20 · Uygulama)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Hafta Değerlendirmesi (Sayılar 11–20 · Uygulama)</w:t>
              <w:br/>
              <w:t>• Pano Kartı (Sayılar 11–20 · Uygulama)</w:t>
              <w:br/>
              <w:t>• Onluk–Birlik Çubukları (Sayılar 11–20 · Oyun ve Materyal)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20'lik Sayı Tablosu (Sayılar 11–20 · Oyun ve Materyal)</w:t>
              <w:br/>
              <w:t>• Sayı Kartları Savaşı (Sayılar 11–20 · Oyun ve Materyal)</w:t>
              <w:br/>
              <w:t>• Gizli Sayı (Sayılar 11–20 · Oyun ve Materyal)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Onluk–Birlik Eşleştirme (Sayılar 11–20 · Oyun ve Materyal)</w:t>
              <w:br/>
              <w:t>• Hafta Değerlendirmesi (Sayılar 11–20 · Oyun ve Materyal)</w:t>
              <w:br/>
              <w:t>• Pano Kartı (Sayılar 11–20 · Oyun ve Materyal)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Sağlığım ve Güvenliğim</w:t>
      </w:r>
      <w:r>
        <w:rPr>
          <w:b w:val="0"/>
        </w:rPr>
        <w:t xml:space="preserve"> — Temel Trafik Kuralları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HB.1.2.3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Emniyet Kemeri</w:t>
              <w:br/>
              <w:t>• Hangi Taraftan İnerim?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Taşıtlar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Servis Kurallarım</w:t>
              <w:br/>
              <w:t>• Yolculuğum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Yolculuk Panosu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Sanatçılar ve Eserleri</w:t>
              <w:br/>
              <w:t>Çağdaş Türk Resim Sanatında Peyzaj / Sanat Eserlerindeki Renk ve Şekil Tekrarları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GS.1.3.1: Çağdaş Türk resim sanatında peyzaj temalı eserleri inceleyebilme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Dili</w:t>
              <w:br/>
              <w:t>Belirli gün ve haftalarla ilgili eserler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MÜZ.1.1.5: Belirli gün ve haftalarla ilgili eserleri söyleyebilme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 Ediyorum</w:t>
              <w:br/>
              <w:t>Temel Hareket Becerileri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BEO.1.1.3: Temel hareket becerilerini açıklayabilme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1. Sınıf 10.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