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15. Hafta</w:t>
      </w:r>
    </w:p>
    <w:p>
      <w:pPr>
        <w:jc w:val="center"/>
      </w:pPr>
      <w:r>
        <w:rPr>
          <w:b/>
          <w:color w:val="4A5A64"/>
          <w:sz w:val="20"/>
        </w:rPr>
        <w:t>2. Sınıf · 28 Aralık – 1 Ocak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15. hafta (28 Aralık – 1 Ocak)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Haftanın Notu: </w:t>
            </w:r>
            <w:r>
              <w:rPr>
                <w:b w:val="0"/>
              </w:rPr>
              <w:t>1 Ocak Cuma tatil · Yılbaşı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4. Tema: Okuma Serüvenimiz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T.D.2.4 · T.D.2.5 · T.K.2.1 · T.K.2.2 · T.K.2.3 · T.O.2.1 · T.O.2.2 · T.O.2.3 · T.O.2.4 · T.Y.2.1 · T.Y.2.2 · T.Y.2.3 · T.Y.2.5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Hece ve Sözcük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  <w:br/>
              <w:t>• Cümle Yapbozu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Yılbaşı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İşlemlerden Cebirsel Düşünmeye</w:t>
      </w:r>
      <w:r>
        <w:rPr>
          <w:b w:val="0"/>
        </w:rPr>
        <w:t xml:space="preserve"> — Toplama ve Çıkarma İşlemleriyle İlgili Problemler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MAT.2.2.1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Parça-Parça-Bütün Şeması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İki İşlemli Problem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Problemi Ben Yazıyorum</w:t>
              <w:br/>
              <w:t>• Problem Kartları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Yılbaşı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Ailem ve Toplum</w:t>
      </w:r>
      <w:r>
        <w:rPr>
          <w:b w:val="0"/>
        </w:rPr>
        <w:t xml:space="preserve"> — Nezaket ve Görgü Kuralları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HB.2.3.2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Otobüste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Nerede Hangi Kural?</w:t>
              <w:br/>
              <w:t>• Ne Derim?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Görgü Kararı</w:t>
              <w:br/>
              <w:t>• Nezaket Çizelgem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Yılbaşı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Farklı Çizgi Türleriyle Doğa Peyzajı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GS.2.4.1: Farklı çizgi türlerini kullanarak doğa peyzajı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Bedensel hareketler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MÜZ.2.1.6: Müzik eserlerine bedensel hareketlerle eşlik edebilme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Oyunun Kurallarını Uyguluyorum</w:t>
              <w:br/>
              <w:t>Oyunlarda Hareket Kavramları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BEO.2.2.1: Oyunlarda hareket kavramlarını uygulayabilme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15.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