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Günlük Ders Planları — 1. Hafta</w:t>
      </w:r>
    </w:p>
    <w:p>
      <w:pPr>
        <w:jc w:val="center"/>
      </w:pPr>
      <w:r>
        <w:rPr>
          <w:b/>
          <w:color w:val="4A5A64"/>
          <w:sz w:val="20"/>
        </w:rPr>
        <w:t>4. Sınıf · 14–18 Eylül · 2026-2027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4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Hafta: </w:t>
            </w:r>
            <w:r>
              <w:rPr>
                <w:b w:val="0"/>
              </w:rPr>
              <w:t>1. hafta (14–18 Eylül)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Tema ve kazanımlar MEB'in 2026-2027 çerçeve yıllık planından, günlere dağılmış yapraklar o haftanın Ders Pusulası setlerinden gelir. Bir haftada birden çok set varsa yaprakların yanında set adı yazar; setler öğretim sırasıyla günlere yayılmıştır. "İşlenecek konu" ve "Ölçme" sütunlarını kendi sınıfınıza göre siz yazarsınız; gün dağılımı öneridir, okulun ders programına göre kaydırılabilir.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Türkçe</w:t>
      </w:r>
    </w:p>
    <w:p>
      <w:r>
        <w:rPr>
          <w:b/>
        </w:rPr>
        <w:t>Okuma Kültürü</w:t>
      </w:r>
    </w:p>
    <w:p>
      <w:r>
        <w:rPr>
          <w:b/>
        </w:rPr>
        <w:t>Kazanımlar (MEB bu hafta):</w:t>
      </w:r>
      <w:r>
        <w:rPr>
          <w:b w:val="0"/>
        </w:rPr>
        <w:t xml:space="preserve"> T.4.2.2 · T.4.2.3 · T.4.2.6 · T.4.3.3 · T.4.3.2 · T.4.3.7 · T.4.3.12 · T.4.3.16 · T.4.3.17 · T.4.3.18 · T.4.3.21 · T.4.3.28 · T.4.4.1 · T.4.4.10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Okuma Metni</w:t>
              <w:br/>
              <w:t>• Okuduğumu Anlıyorum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Sözcük Çalışması</w:t>
              <w:br/>
              <w:t>• Yabancı Sözcüklerin Türkçesi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Dikte</w:t>
              <w:br/>
              <w:t>• Yazma Atölyesi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Dinle ve Anlat</w:t>
              <w:br/>
              <w:t>• Şiir Sayfası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Sözcük Atölyesi</w:t>
              <w:br/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Matematik</w:t>
      </w:r>
    </w:p>
    <w:p>
      <w:r>
        <w:rPr>
          <w:b/>
        </w:rPr>
        <w:t>M.4.1. Sayılar ve İşlemler</w:t>
      </w:r>
      <w:r>
        <w:rPr>
          <w:b w:val="0"/>
        </w:rPr>
        <w:t xml:space="preserve"> — M.4.1.1. Doğal Sayılar</w:t>
      </w:r>
    </w:p>
    <w:p>
      <w:r>
        <w:rPr>
          <w:b/>
        </w:rPr>
        <w:t>Kazanımlar (MEB bu hafta):</w:t>
      </w:r>
      <w:r>
        <w:rPr>
          <w:b w:val="0"/>
        </w:rPr>
        <w:t xml:space="preserve"> M.4.1.1.1 · M.4.1.1.2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Oku ve Yaz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Sıfırlara Dikkat</w:t>
              <w:br/>
              <w:t>• Haberdeki Sayılar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Yüzer Sayalım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Biner Sayalım</w:t>
              <w:br/>
              <w:t>• Hafta Değerlendirmesi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Fen Bilimleri</w:t>
      </w:r>
    </w:p>
    <w:p>
      <w:r>
        <w:rPr>
          <w:b/>
        </w:rPr>
        <w:t>1. Ünite: Yer Kabuğu ve Dünya’mızın Hareketleri</w:t>
      </w:r>
      <w:r>
        <w:rPr>
          <w:b w:val="0"/>
        </w:rPr>
        <w:t xml:space="preserve"> — F.4.1.1. Yer Kabuğunun Yapısı</w:t>
      </w:r>
    </w:p>
    <w:p>
      <w:r>
        <w:rPr>
          <w:b/>
        </w:rPr>
        <w:t>Kazanımlar (MEB bu hafta):</w:t>
      </w:r>
      <w:r>
        <w:rPr>
          <w:b w:val="0"/>
        </w:rPr>
        <w:t xml:space="preserve"> F.4.1.1.1  —  </w:t>
      </w:r>
      <w:r>
        <w:rPr>
          <w:b/>
        </w:rPr>
        <w:t>Setlerde ayrıca çalışılan:</w:t>
      </w:r>
      <w:r>
        <w:rPr>
          <w:b w:val="0"/>
        </w:rPr>
        <w:t xml:space="preserve"> F.4.1.1.2 · F.4.1.1.3</w:t>
      </w:r>
    </w:p>
    <w:p>
      <w:r>
        <w:rPr>
          <w:b w:val="0"/>
        </w:rPr>
        <w:t>Haftada 3 ders saati: yapraklar okulunuzun ders programındaki üç Fen Bilimleri dersine dağıtılmıştır. Ders resmî tatile denk gelirse yaprakları sonraki derse kaydırın.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Ayaklarımızın Altındaki Kayaçlar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Madenler Nerede Kullanılır?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Fosil Nasıl Oluşur?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Sosyal Bilgiler</w:t>
      </w:r>
    </w:p>
    <w:p>
      <w:r>
        <w:rPr>
          <w:b/>
        </w:rPr>
        <w:t>1. Öğrenme Alanı: Birey ve Toplum</w:t>
      </w:r>
    </w:p>
    <w:p>
      <w:r>
        <w:rPr>
          <w:b/>
        </w:rPr>
        <w:t>Kazanımlar (MEB bu hafta):</w:t>
      </w:r>
      <w:r>
        <w:rPr>
          <w:b w:val="0"/>
        </w:rPr>
        <w:t xml:space="preserve"> SB.4.1.1  —  </w:t>
      </w:r>
      <w:r>
        <w:rPr>
          <w:b/>
        </w:rPr>
        <w:t>Setlerde ayrıca çalışılan:</w:t>
      </w:r>
      <w:r>
        <w:rPr>
          <w:b w:val="0"/>
        </w:rPr>
        <w:t xml:space="preserve"> SB.4.1.2</w:t>
      </w:r>
    </w:p>
    <w:p>
      <w:r>
        <w:rPr>
          <w:b w:val="0"/>
        </w:rPr>
        <w:t>Haftada 3 ders saati: yapraklar okulunuzun ders programındaki üç Sosyal Bilgiler dersine dağıtılmıştır. Ders resmî tatile denk gelirse yaprakları sonraki derse kaydırın.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Kimlik Kartımı Tanıyorum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Kimlik Bilgileri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Hayatımın Olayları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Din Kültürü ve Ahlak Bilgisi</w:t>
      </w:r>
    </w:p>
    <w:p>
      <w:r>
        <w:rPr>
          <w:b/>
        </w:rPr>
        <w:t>Günlük Hayattaki Dinî İfadeler</w:t>
      </w:r>
      <w:r>
        <w:rPr>
          <w:b w:val="0"/>
        </w:rPr>
        <w:t xml:space="preserve"> — Günlük Konuşmalarda Dinî İfadeler</w:t>
      </w:r>
    </w:p>
    <w:p>
      <w:r>
        <w:rPr>
          <w:b/>
        </w:rPr>
        <w:t>Kazanımlar (MEB bu hafta):</w:t>
      </w:r>
      <w:r>
        <w:rPr>
          <w:b w:val="0"/>
        </w:rPr>
        <w:t xml:space="preserve"> DKAB.4.1.1</w:t>
      </w:r>
    </w:p>
    <w:p>
      <w:r>
        <w:rPr>
          <w:b w:val="0"/>
        </w:rPr>
        <w:t>Haftada 2 ders saati: yapraklar okulunuzun ders programındaki iki Din Kültürü ve Ahlak Bilgisi dersine dağıtılmıştır. Ders resmî tatile denk gelirse yaprakları sonraki derse kaydırın.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Ela’nın Güzel Sözleri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Diğer Dersler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Bu derslerin Ders Pusulası çalışma yaprağı yoktur. Tema, konu ve kazanım MEB'in 2026-2027 çerçeve yıllık planından alınmıştır; etkinliği ve günü okulunuzun ders programına göre siz yazarsınız.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Saat</w:t>
            </w:r>
          </w:p>
        </w:tc>
        <w:tc>
          <w:tcPr>
            <w:tcW w:type="dxa" w:w="207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55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Kazanımlar</w:t>
            </w:r>
          </w:p>
        </w:tc>
        <w:tc>
          <w:tcPr>
            <w:tcW w:type="dxa" w:w="187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Etkinlik (öğretmen)</w:t>
            </w:r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Görsel Sanatlar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Görsel İletişim ve Biçimlendirme</w:t>
              <w:br/>
              <w:t>Fikirden Ürüne: Biçimlendirme Basamakları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G.4.1.1: Görsel sanat çalışmasını oluştururken biçimlendirme basamaklarını kullanır.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Müzik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Dinleme-söyleme</w:t>
              <w:br/>
              <w:t>İstiklâl Marşı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Mü.4.A.2: İstiklâl Marşı’nı doğru söylemeye özen gösterir.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Beden Eğitimi ve Oyun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Hareket Ediyorum ve Koordinasyonumu Geliştiriyorum</w:t>
              <w:br/>
              <w:t>Koordinasyon ve Denge Becerileri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BEO.4.1.1: Koordinasyon ve denge içeren hareket becerilerini sergileyebilme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İnsan Hakları, Vatandaşlık ve Demokrasi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1. Ünite: İnsan Olmak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Y.4.1.1: İnsan olmanın niteliklerini açıklar.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Trafik Güvenliği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MEB 2026-2027 çerçeve yıllık planını yayımlamadı; okulunuzun zümre planına göre işlenir.</w:t>
            </w:r>
          </w:p>
        </w:tc>
        <w:tc>
          <w:tcPr>
            <w:tcW w:type="dxa" w:w="1874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Haftalık Değerlendirme</w:t>
      </w:r>
    </w:p>
    <w:p>
      <w:r>
        <w:rPr>
          <w:b/>
          <w:color w:val="0A5650"/>
        </w:rPr>
        <w:t>Bu hafta neler iyi gitti? Hangi öğrenciler destek istiyor? Gelecek haftaya not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Günlük Ders Planları — 4. Sınıf 1. Hafta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