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Haftalık Beslenme Listemiz</w:t>
      </w:r>
    </w:p>
    <w:p>
      <w:pPr>
        <w:jc w:val="center"/>
      </w:pPr>
      <w:r>
        <w:rPr>
          <w:b/>
          <w:color w:val="4A5A64"/>
          <w:sz w:val="20"/>
        </w:rPr>
        <w:t>Sınıf …… / …… · 2026-2027</w:t>
      </w:r>
    </w:p>
    <w:p>
      <w:r>
        <w:rPr>
          <w:b w:val="0"/>
        </w:rPr>
        <w:t>Sevgili velilerimiz, beslenme saatinde sınıfça aynı yiyeceği yemek çocuklarımızın çeşitli yiyecekleri tatmasını ve paylaşmayı öğrenmesini kolaylaştırıyor. Listemiz aşağıdadır.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1. hafta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2. hafta</w:t>
            </w:r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Pazartesi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Salı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Çarşamba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Perşembe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Cuma</w:t>
            </w:r>
          </w:p>
        </w:tc>
        <w:tc>
          <w:tcPr>
            <w:tcW w:type="dxa" w:w="3946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r>
        <w:rPr>
          <w:b w:val="0"/>
        </w:rPr>
        <w:t xml:space="preserve">İçecek olarak her gün </w:t>
      </w:r>
      <w:r>
        <w:rPr>
          <w:b/>
        </w:rPr>
        <w:t>su</w:t>
      </w:r>
      <w:r>
        <w:rPr>
          <w:b w:val="0"/>
        </w:rPr>
        <w:t xml:space="preserve"> koymanızı rica ederiz. Liste iki haftada bir yenilenir.</w:t>
      </w:r>
    </w:p>
    <w:p>
      <w:pPr>
        <w:spacing w:before="160"/>
      </w:pPr>
      <w:r>
        <w:rPr>
          <w:b/>
          <w:color w:val="0F766E"/>
          <w:sz w:val="25"/>
        </w:rPr>
        <w:t>Öneriler</w:t>
      </w:r>
    </w:p>
    <w:p>
      <w:pPr>
        <w:pStyle w:val="ListBullet"/>
      </w:pPr>
      <w:r>
        <w:rPr>
          <w:b w:val="0"/>
        </w:rPr>
        <w:t>Mevsim meyvesi (dilimlenmiş) · kuru meyve · çiğ sebze dilimleri (havuç, salatalık)</w:t>
      </w:r>
    </w:p>
    <w:p>
      <w:pPr>
        <w:pStyle w:val="ListBullet"/>
      </w:pPr>
      <w:r>
        <w:rPr>
          <w:b w:val="0"/>
        </w:rPr>
        <w:t>Peynirli ya da yumurtalı ekmek · simit · ev yapımı kek, poğaça</w:t>
      </w:r>
    </w:p>
    <w:p>
      <w:pPr>
        <w:pStyle w:val="ListBullet"/>
      </w:pPr>
      <w:r>
        <w:rPr>
          <w:b w:val="0"/>
        </w:rPr>
        <w:t>Yoğurt, ayran ya da süt (soğuk tutulabiliyorsa)</w:t>
      </w:r>
    </w:p>
    <w:p>
      <w:pPr>
        <w:pStyle w:val="ListBullet"/>
      </w:pPr>
      <w:r>
        <w:rPr>
          <w:b w:val="0"/>
        </w:rPr>
        <w:t>Şekerli ve gazlı içecekler 'arada bir' içilir; beslenme çantasında su yeterli</w:t>
      </w:r>
    </w:p>
    <w:p>
      <w:pPr>
        <w:pStyle w:val="ListBullet"/>
      </w:pPr>
      <w:r>
        <w:rPr>
          <w:b w:val="0"/>
        </w:rPr>
        <w:t>Alerjisi olan öğrencimiz için yerine ne gönderileceğini öğretmenle konuşalım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Liste sınıfın ihtiyacına göre düzenlenir. Yiyecekler çocuklara iyi ya da kötü diye sınıflandırılmaz; 'her gün' ve 'arada bir' dili kullanılır.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Haftalık Beslenme Listesi (Veliye)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