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Öğrenci Kişisel Dosyası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 No: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Dosya kişisel veri içerir: kilitli dolapta tutulur, sınıf dışına çıkarılmaz, öğrenci nakil olduğunda okul idaresine teslim edilir.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İçindekiler</w:t>
      </w:r>
    </w:p>
    <w:p>
      <w:r>
        <w:rPr>
          <w:b w:val="0"/>
        </w:rPr>
        <w:t>☐  Öğrenci tanıma formu (veli doldurur)</w:t>
      </w:r>
    </w:p>
    <w:p>
      <w:r>
        <w:rPr>
          <w:b w:val="0"/>
        </w:rPr>
        <w:t>☐  Veli iletişim bilgileri</w:t>
      </w:r>
    </w:p>
    <w:p>
      <w:r>
        <w:rPr>
          <w:b w:val="0"/>
        </w:rPr>
        <w:t>☐  Sağlık bilgi ve ilaç kullanım formu</w:t>
      </w:r>
    </w:p>
    <w:p>
      <w:r>
        <w:rPr>
          <w:b w:val="0"/>
        </w:rPr>
        <w:t>☐  Fotoğraf ve görüntü paylaşım izni</w:t>
      </w:r>
    </w:p>
    <w:p>
      <w:r>
        <w:rPr>
          <w:b w:val="0"/>
        </w:rPr>
        <w:t>☐  Öğrenci gözlem formları</w:t>
      </w:r>
    </w:p>
    <w:p>
      <w:r>
        <w:rPr>
          <w:b w:val="0"/>
        </w:rPr>
        <w:t>☐  Veli görüşme kayıtları</w:t>
      </w:r>
    </w:p>
    <w:p>
      <w:r>
        <w:rPr>
          <w:b w:val="0"/>
        </w:rPr>
        <w:t>☐  Davranış / olay kayıt tutanakları (varsa)</w:t>
      </w:r>
    </w:p>
    <w:p>
      <w:r>
        <w:rPr>
          <w:b w:val="0"/>
        </w:rPr>
        <w:t>☐  Yönlendirme öncesi sınıf içi destek kaydı (varsa)</w:t>
      </w:r>
    </w:p>
    <w:p>
      <w:r>
        <w:rPr>
          <w:b w:val="0"/>
        </w:rPr>
        <w:t>☐  BEP ve RAM yazışmaları (varsa)</w:t>
      </w:r>
    </w:p>
    <w:p>
      <w:r>
        <w:rPr>
          <w:b w:val="0"/>
        </w:rPr>
        <w:t>☐  Dönem sonu değerlendirme ve karne örneği</w:t>
      </w:r>
    </w:p>
    <w:p>
      <w:pPr>
        <w:spacing w:before="160"/>
      </w:pPr>
      <w:r>
        <w:rPr>
          <w:b/>
          <w:color w:val="0F766E"/>
          <w:sz w:val="25"/>
        </w:rPr>
        <w:t>Teslim ve Devir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İşlem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Teslim Eden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Teslim Alan</w:t>
            </w:r>
          </w:p>
        </w:tc>
      </w:tr>
      <w:tr>
        <w:tc>
          <w:tcPr>
            <w:tcW w:type="dxa" w:w="1776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2072"/>
          </w:tcPr>
          <w:p>
            <w:r/>
          </w:p>
        </w:tc>
      </w:tr>
      <w:tr>
        <w:tc>
          <w:tcPr>
            <w:tcW w:type="dxa" w:w="1776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2072"/>
          </w:tcPr>
          <w:p>
            <w:r/>
          </w:p>
        </w:tc>
      </w:tr>
      <w:tr>
        <w:tc>
          <w:tcPr>
            <w:tcW w:type="dxa" w:w="1776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2072"/>
          </w:tcPr>
          <w:p>
            <w:r/>
          </w:p>
        </w:tc>
      </w:tr>
      <w:tr>
        <w:tc>
          <w:tcPr>
            <w:tcW w:type="dxa" w:w="1776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2072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Öğrenci Kişisel Dosyası — Kapak ve İçindekiler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