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Temelli Planlama — 1. Sınıf Hayat Bilgisi</w:t>
      </w:r>
    </w:p>
    <w:p>
      <w:pPr>
        <w:jc w:val="center"/>
      </w:pPr>
      <w:r>
        <w:rPr>
          <w:b/>
          <w:color w:val="4A5A64"/>
          <w:sz w:val="20"/>
        </w:rPr>
        <w:t>2026-2027 · Türkiye Yüzyılı Maarif Modeli · 4 hafta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Toplantı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 temelli planlama, öğretim programının okulun kendi şartlarına göre planladığı bölümüdür (MEB, tymm.meb.gov.tr). Hangi haftaların bu kapsamda olduğu MEB'in 2026-2027 çerçeve yıllık planından alınmıştır; etkinlik kararı zümreye aittir. Etkinlik türleri: araştırma-gözlem, sosyal etkinlik, proje, yerel çalışma ve okuma etkinliği.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Okul Temelli Haftalar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8.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2–6 Kasım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Sağlığım ve Güvenliğim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3+(1)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16.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4–8 Ocak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Ailem ve Toplum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3+(1)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Yaşadığım Yer ve Ülkem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34.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31 Mayıs – 4 Haziran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Bilim, Teknoloji ve Sanat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 Planları</w:t>
      </w:r>
    </w:p>
    <w:p>
      <w:r>
        <w:rPr>
          <w:b/>
          <w:color w:val="0A5650"/>
          <w:sz w:val="22"/>
        </w:rPr>
        <w:t>8. hafta — 2–6 Kasım · Sağlığım ve Güvenliğim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Kişisel Alanım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16. hafta — 4–8 Ocak · Ailem ve Toplum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Evde Sorumluluklarım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25. hafta — 29 Mart – 2 Nisan · Yaşadığım Yer ve Ülkem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34. hafta — 31 Mayıs – 4 Haziran · Bilim, Teknoloji ve Sanat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Etkinlik Türü Hatırlatması</w:t>
      </w:r>
    </w:p>
    <w:p>
      <w:pPr>
        <w:pStyle w:val="ListBullet"/>
      </w:pPr>
      <w:r>
        <w:rPr>
          <w:b w:val="0"/>
        </w:rPr>
        <w:t>Araştırma ve gözlem çalışması</w:t>
      </w:r>
    </w:p>
    <w:p>
      <w:pPr>
        <w:pStyle w:val="ListBullet"/>
      </w:pPr>
      <w:r>
        <w:rPr>
          <w:b w:val="0"/>
        </w:rPr>
        <w:t>Sosyal etkinlik / kulüp çalışması</w:t>
      </w:r>
    </w:p>
    <w:p>
      <w:pPr>
        <w:pStyle w:val="ListBullet"/>
      </w:pPr>
      <w:r>
        <w:rPr>
          <w:b w:val="0"/>
        </w:rPr>
        <w:t>Proje / ürün çalışması</w:t>
      </w:r>
    </w:p>
    <w:p>
      <w:pPr>
        <w:pStyle w:val="ListBullet"/>
      </w:pPr>
      <w:r>
        <w:rPr>
          <w:b w:val="0"/>
        </w:rPr>
        <w:t>Yerel ihtiyaç ve imkânlara dayalı çalışma</w:t>
      </w:r>
    </w:p>
    <w:p>
      <w:pPr>
        <w:pStyle w:val="ListBullet"/>
      </w:pPr>
      <w:r>
        <w:rPr>
          <w:b w:val="0"/>
        </w:rPr>
        <w:t>Okuma etkinliği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Aynı türü her haftada tekrarlamak yerine 4 haftada farklı türlere yer verilmesi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Temelli Planlama — 1. Sınıf Hayat Bilgisi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