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Okuma-Yazma Sürecinde Veliye Rehber</w:t>
      </w:r>
    </w:p>
    <w:p>
      <w:pPr>
        <w:jc w:val="center"/>
      </w:pPr>
      <w:r>
        <w:rPr>
          <w:b/>
          <w:color w:val="4A5A64"/>
          <w:sz w:val="20"/>
        </w:rPr>
        <w:t>1. Sınıf · Ses Esaslı İlk Okuma Yazma Öğretimi</w:t>
      </w:r>
    </w:p>
    <w:p>
      <w:r>
        <w:rPr>
          <w:b/>
          <w:color w:val="0A5650"/>
          <w:sz w:val="22"/>
        </w:rPr>
        <w:t>Yöntem nasıl işler?</w:t>
      </w:r>
    </w:p>
    <w:p>
      <w:r>
        <w:rPr>
          <w:b w:val="0"/>
        </w:rPr>
        <w:t>Çocuk önce SESİ duyar ve söyler, sonra harfini yazar, sonra sesleri birleştirerek hece (a-n → an), heceleri birleştirerek kelime (an-ne → anne) ve cümle kurar. Harf adları (be, ce, de) kullanılmaz; her harf sesiyle söylenir (b, c, d). Bu yüzden evde 'be' demeyin, 'b' deyin.</w:t>
      </w:r>
    </w:p>
    <w:p>
      <w:r>
        <w:rPr>
          <w:b/>
          <w:color w:val="0A5650"/>
          <w:sz w:val="22"/>
        </w:rPr>
        <w:t>Ses sırası ve takvim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Grup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Sesler</w:t>
            </w:r>
          </w:p>
        </w:tc>
        <w:tc>
          <w:tcPr>
            <w:tcW w:type="dxa" w:w="453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Haftalar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a · n · e · t · i · l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2–7. hafta (21 Eylül – 30 Ekim 2026)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o · k · u · r · ı · m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8–11. hafta (2 Kasım – 4 Aralık 2026)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ü · s · ö · y · d · z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12–13. hafta (7–18 Aralık 2026)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ç · b · g · c · ş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13–15. hafta (14 Aralık 2026 – 1 Ocak 2027)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p · h · v · ğ · f · j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16–17. hafta (4–15 Ocak 2027)</w:t>
            </w:r>
          </w:p>
        </w:tc>
      </w:tr>
    </w:tbl>
    <w:p/>
    <w:p>
      <w:r>
        <w:rPr>
          <w:b w:val="0"/>
        </w:rPr>
        <w:t>1. hafta ilk okuma-yazmaya hazırlık haftasıdır; 'a' sesi 2. haftada başlar. Bazı haftalarda birden fazla ses birlikte öğretilir; 29 sesin öğretimi 17. haftada (11–15 Ocak) tamamlanır. Yani bütün sesler 1. dönem bitmeden (22 Ocak 2027) öğrenilmiş olur. Sonraki haftalar akıcı okuma, anlama ve yazım çalışmalarına ayrılır.</w:t>
      </w:r>
    </w:p>
    <w:p>
      <w:r>
        <w:rPr>
          <w:b/>
          <w:color w:val="0A5650"/>
          <w:sz w:val="22"/>
        </w:rPr>
        <w:t>Evde 10 dakikalık tekrar</w:t>
      </w:r>
    </w:p>
    <w:p>
      <w:pPr>
        <w:pStyle w:val="ListBullet"/>
      </w:pPr>
      <w:r>
        <w:rPr>
          <w:b w:val="0"/>
        </w:rPr>
        <w:t>Bu haftanın sesini havada, masada, kumda parmakla yazın.</w:t>
      </w:r>
    </w:p>
    <w:p>
      <w:pPr>
        <w:pStyle w:val="ListBullet"/>
      </w:pPr>
      <w:r>
        <w:rPr>
          <w:b w:val="0"/>
        </w:rPr>
        <w:t>Evde bu sesle başlayan 3 nesne bulun, adını birlikte söyleyin.</w:t>
      </w:r>
    </w:p>
    <w:p>
      <w:pPr>
        <w:pStyle w:val="ListBullet"/>
      </w:pPr>
      <w:r>
        <w:rPr>
          <w:b w:val="0"/>
        </w:rPr>
        <w:t>Öğrenilen hecelerden kelime kurun: sadece öğrenilmiş seslerle (örnek: 'at', 'ata', 'net', 'tel').</w:t>
      </w:r>
    </w:p>
    <w:p>
      <w:pPr>
        <w:pStyle w:val="ListBullet"/>
      </w:pPr>
      <w:r>
        <w:rPr>
          <w:b w:val="0"/>
        </w:rPr>
        <w:t>Kısa metinleri önce siz okuyun, sonra birlikte, sonra o okusun (üçlü okuma).</w:t>
      </w:r>
    </w:p>
    <w:p>
      <w:r>
        <w:rPr>
          <w:b/>
          <w:color w:val="0A5650"/>
          <w:sz w:val="22"/>
        </w:rPr>
        <w:t>Sık yapılan hatalar</w:t>
      </w:r>
    </w:p>
    <w:p>
      <w:pPr>
        <w:pStyle w:val="ListBullet"/>
      </w:pPr>
      <w:r>
        <w:rPr>
          <w:b w:val="0"/>
        </w:rPr>
        <w:t>Harfleri adıyla öğretmek ('ke', 'le').</w:t>
      </w:r>
    </w:p>
    <w:p>
      <w:pPr>
        <w:pStyle w:val="ListBullet"/>
      </w:pPr>
      <w:r>
        <w:rPr>
          <w:b w:val="0"/>
        </w:rPr>
        <w:t>Öğrenilmemiş seslerle kelime yazdırmak.</w:t>
      </w:r>
    </w:p>
    <w:p>
      <w:pPr>
        <w:pStyle w:val="ListBullet"/>
      </w:pPr>
      <w:r>
        <w:rPr>
          <w:b w:val="0"/>
        </w:rPr>
        <w:t>El yazısı defterleri aldırmak; okulun kullandığı yazı türü dışına çıkmak.</w:t>
      </w:r>
    </w:p>
    <w:p>
      <w:pPr>
        <w:pStyle w:val="ListBullet"/>
      </w:pPr>
      <w:r>
        <w:rPr>
          <w:b w:val="0"/>
        </w:rPr>
        <w:t>Hızlı okusun diye zorlamak; anlamadan hızlı okuma amaç değildir.</w:t>
      </w:r>
    </w:p>
    <w:p>
      <w:pPr>
        <w:pStyle w:val="ListBullet"/>
      </w:pPr>
      <w:r>
        <w:rPr>
          <w:b w:val="0"/>
        </w:rPr>
        <w:t>Yanlış okuduğunda kızmak; hatayı oyunla düzeltin.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Ne zaman öğretmenle görüşmeli?</w:t>
              <w:br/>
            </w:r>
            <w:r>
              <w:rPr>
                <w:b w:val="0"/>
              </w:rPr>
              <w:t>Her çocuğun hızı farklıdır; bir iki haftalık gecikme olağandır. Ancak çocuğunuz 11. haftadan sonra (30 Kasım – 4 Aralık haftasından sonra) öğrendiği sesleri birleştirip hece okuyamıyorsa ya da sesleri sürekli karıştırıyorsa öğretmeninizle görüşün. Erken destek her zaman işe yarar.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Okuma-Yazma Sürecinde Veliye Rehber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