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Sınıf İletişim Grubu Kuralları</w:t>
      </w:r>
    </w:p>
    <w:p>
      <w:pPr>
        <w:jc w:val="center"/>
      </w:pPr>
      <w:r>
        <w:rPr>
          <w:b/>
          <w:color w:val="4A5A64"/>
          <w:sz w:val="20"/>
        </w:rPr>
        <w:t>Velilerimizle sağlıklı iletişim için</w:t>
      </w:r>
    </w:p>
    <w:p>
      <w:r>
        <w:rPr>
          <w:b w:val="0"/>
        </w:rPr>
        <w:t>Sınıf iletişim grubumuzun amacı okul ve sınıfla ilgili duyuruların hızlı ve doğru biçimde ulaşmasıdır. Aşağıdaki kurallar hepimizin zamanını ve çocuklarımızın özelini korur.</w:t>
      </w:r>
    </w:p>
    <w:p>
      <w:pPr>
        <w:pStyle w:val="ListBullet"/>
      </w:pPr>
      <w:r>
        <w:rPr>
          <w:b w:val="0"/>
        </w:rPr>
        <w:t>Grup yalnız sınıfla ilgili duyurular içindir; reklam, siyasi içerik, zincir mesaj ve dilek/kutlama mesajları paylaşılmaz.</w:t>
      </w:r>
    </w:p>
    <w:p>
      <w:pPr>
        <w:pStyle w:val="ListBullet"/>
      </w:pPr>
      <w:r>
        <w:rPr>
          <w:b w:val="0"/>
        </w:rPr>
        <w:t>Mesajlar hafta içi 08.00–19.00 arasında gönderilir; acil durumlar dışında gece ve hafta sonu mesaj atılmaz.</w:t>
      </w:r>
    </w:p>
    <w:p>
      <w:pPr>
        <w:pStyle w:val="ListBullet"/>
      </w:pPr>
      <w:r>
        <w:rPr>
          <w:b w:val="0"/>
        </w:rPr>
        <w:t>Öğrencilerle ilgili bireysel konular (not, davranış, sağlık) grupta yazılmaz; öğretmenle özel görüşme yapılır.</w:t>
      </w:r>
    </w:p>
    <w:p>
      <w:pPr>
        <w:pStyle w:val="ListBullet"/>
      </w:pPr>
      <w:r>
        <w:rPr>
          <w:b w:val="0"/>
        </w:rPr>
        <w:t>Başka çocukların fotoğraf ve videoları izinsiz paylaşılmaz; öğrenci listeleri ve telefon numaraları grup dışına çıkarılmaz.</w:t>
      </w:r>
    </w:p>
    <w:p>
      <w:pPr>
        <w:pStyle w:val="ListBullet"/>
      </w:pPr>
      <w:r>
        <w:rPr>
          <w:b w:val="0"/>
        </w:rPr>
        <w:t>Ödevler gruptan sorulmaz; ödev öğrencinin sorumluluğundadır, ajandaya yazılır.</w:t>
      </w:r>
    </w:p>
    <w:p>
      <w:pPr>
        <w:pStyle w:val="ListBullet"/>
      </w:pPr>
      <w:r>
        <w:rPr>
          <w:b w:val="0"/>
        </w:rPr>
        <w:t>Öğretmen grupta soruları toplu cevaplar; 'okundu' teyidi beklenmez.</w:t>
      </w:r>
    </w:p>
    <w:p>
      <w:pPr>
        <w:pStyle w:val="ListBullet"/>
      </w:pPr>
      <w:r>
        <w:rPr>
          <w:b w:val="0"/>
        </w:rPr>
        <w:t>Saygılı ve kısa bir dil kullanılır; yanlış anlaşılan bir konu telefonla değil yüz yüze konuşulur.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9866"/>
      </w:tblGrid>
      <w:tr>
        <w:tc>
          <w:tcPr>
            <w:tcW w:type="dxa" w:w="9866"/>
            <w:shd w:val="clear" w:color="auto" w:fill="FFFDF8"/>
          </w:tcPr>
          <w:p>
            <w:r/>
            <w:r>
              <w:rPr>
                <w:b/>
                <w:color w:val="0F766E"/>
              </w:rPr>
              <w:t>Önemli</w:t>
              <w:br/>
            </w:r>
            <w:r>
              <w:rPr>
                <w:b w:val="0"/>
              </w:rPr>
              <w:t>Acil durumlarda (kaza, hastalık, güvenlik) doğrudan okulu arayınız: ………………………………………………………………</w:t>
              <w:br/>
              <w:t>Öğretmen görüşme saatleri: ………………………………………………………………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Veli Temsilcisi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Sınıf İletişim Grubu Kuralları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