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Görsel Sanatlar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Görsel Sanatlar Dersi (1-8. Sınıflar)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36 (ders 33 + okul temelli planlama 3)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28, 36, 37.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GS.2.1.1: Çevresindeki nesnelerin ana renklerini, ara renklerini ve doğadaki tekrarlarını algılayabilme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Ana Renkler ve Ara Renkler / Doğadaki Renk ve Biçim İlişkisi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GS.2.1.2: Renk ve biçim ilişkisini kurarak insan ve çevre bağlamındaki düşüncelerine yönelik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GS.2.2.1: Türk devletlerinin bayraklarındaki görsel mesajları okuyabilme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Türk Bayrağındaki Semboller / Eski Türk Devletlerinin Bayraklarındaki Semboller / Millî Kültüre Ait Motifler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GS.2.2.2: Millî kültüre ait motiflerle birim ve biçim ilişkisi kurarak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GS.2.3.1: Çağdaş Türk resim sanatında natürmort temalı eserleri inceleyebilme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Ana, Ara Renkler ve Farklı Çizgi Türleriyle Kent Peyzajı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GS.2.5.1: Ana, ara renkleri ve farklı çizgi türlerini kullanarak kent peyzajı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Doğa ile Vatan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GS.2.6.1: Doğa ve vatan sevgisini ilişkilendirerek sanatsal üretim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MEB çerçeve planında bu hafta yazılmamış; zümre kararıyla planlanır.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GS.2.7.1: Oyuncak müzesi koleksiyonunu sınıflandırabilme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GS.2.7.1: Oyuncak müzesi koleksiyonunu sınıflandırabilme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Sosyal Etkinlik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Müzelerin Toplama, Arşivleme ve Belgeleme İşlevi / Oyuncak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GS.2.7.2: Okulunda oyuncak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Okul temelli planlama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Görsel Sanatlar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