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Hayat Bilgisi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144 (ders 138 + okul temelli planlama 6)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35.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Zaman Yönetimi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HB.2.1.1: Planlı olmanın kişisel yaşama etkilerini fark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Planlı Olmak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Zaman Yönetimi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HB.2.1.1: Planlı olmanın kişisel yaşama etkilerini fark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Günümün Dengesi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İletişim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HB.2.1.2: Öğretmen ve arkadaşlarıyla etkili iletişim kurabilme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Etkili İletişim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Arkadaşlık İlişkilerini Etkileyen Davranışlar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HB.2.1.3: Arkadaşlık ilişkilerini düzenleyebilme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Arkadaşlık İlişkilerim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İçi Karar Alma Süreçleri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HB.2.1.4: Sınıf içi karar alma süreçlerinde sosyal temas oluşturabilme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Sınıfımızda Karar Alıyoruz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İçi Karar Alma Süreçleri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HB.2.1.4: Sınıf içi karar alma süreçlerinde sosyal temas oluşturabilme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Sınıf Sözleşmemiz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Gelişmeyi Etkileyen Alışkanlıklar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HB.2.2.1: Sağlıklı büyüme ve gelişme ile alışkanlıkları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Sağlıklı Alışkanlıklar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Gelişmeyi Etkileyen Alışkanlıklar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HB.2.2.1: Sağlıklı büyüme ve gelişme ile alışkanlıkları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Kişisel Bakım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Çevrim İçi Ortamlarda Kişisel Güvenlik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HB.2.2.2: Çevrim içi ortamlarda kişisel güvenliğini sağlayabilme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Kişisel Bilgilerim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Çevrim İçi Ortamlarda Kişisel Güvenlik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HB.2.2.2: Çevrim içi ortamlarda kişisel güvenliğini sağlayabilme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Güvenli Paylaşım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Trafik İşaret Levhaları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HB.2.2.3: Temel trafik işaret levhalarını tanıyabilme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Trafik İşaretleri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Acil Durumlarda İletişim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HB.2.2.4: Acil bir durumda yetkililerle etkili iletişim kurabilme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Acil Durumda İletişim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 / Ailem ve Toplum</w:t>
              <w:br/>
              <w:t>Acil Durumlarda İletişim / Ailenin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1+3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HB.2.2.4: Acil bir durumda yetkililerle etkili iletişim kurabilme</w:t>
              <w:br/>
              <w:t>HB.2.3.1: Ailenin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Ailem Seti (8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Ailenin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HB.2.3.1: Ailenin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Ailemle Birlikte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Nezaket ve Görgü Kuralları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HB.2.3.2: Toplumsal yaşamda nezaket ve görgü kurallarına uygun davranabilme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Nezaket ve Görgü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Görev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Görevlerim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Görev ve Sorumluluklar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Yakın Çevrem Seti (7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Görev ve Sorumluluklar / Tarihî Mekânlar ve Doğal Güzellikler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  <w:br/>
              <w:t>HB.2.4.1: Yakın çevresinde bulunan tarihî mekân ve doğal güzellikleri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Çevremi Tanıyorum Seti (7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 Yerin Yönetim Birimleri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HB.2.4.2: Yaşadığı yerin yönetim birimleri ile ilgili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Yaşadığı Yerin Yönetim Birimleri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HB.2.4.2: Yaşadığı yerin yönetim birimleri ile ilgili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Öğrencilik Hayatı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HB.2.4.3: Mustafa Kemal Atatürk’ün öğrencilik hayatını ifade edebilme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Mustafa Kemal Atatürk’ün Öğrenim Hayatı / Millî Gün ve Bayramların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HB.2.4.3: Mustafa Kemal Atatürk’ün öğrencilik hayatını ifade edebilme</w:t>
              <w:br/>
              <w:t>HB.2.4.4: Millî gün ve bayramların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Millî Gün ve Bayramların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HB.2.4.4: Millî gün ve bayramların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Bayramların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HB.2.4.5: Dinî gün ve bayramların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Yaşadığım Yer ve Ülkem</w:t>
              <w:br/>
              <w:t>Dinî Gün ve Bayramların Önemi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HB.2.4.5: Dinî gün ve bayramların önemini yorumlayabilme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Hava Olayları ve Mevsimler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HB.2.5.1: Hava olayları ve mevsimler arasındaki ilişkiyi çözümleyebilme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Doğadan Yararlanarak Yön Bulma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HB.2.5.2: Doğadan yararlanarak yönünü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Afetlere Karşı Alınacak Önlemler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HB.2.5.3: Afetlere karşı alınması gereken önlemlere ilişkin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Afetlere Karşı Alınacak Önlemler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HB.2.5.3: Afetlere karşı alınması gereken önlemlere ilişkin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Doğal Kaynakları Tasarruflu Kullanma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HB.2.5.4: Doğal kaynakları tasarruflu kullanma davranışlarını günlük yaşamına yansıtabilme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Doğal Kaynakları Tasarruflu Kullanma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HB.2.5.4: Doğal kaynakları tasarruflu kullanma davranışlarını günlük yaşamına yansıtabilme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İnsanlarının Bilime Katkıları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HB.2.6.1: Bilim insanlarının bilime katkılarına yönelik kaynaklardan bilgi toplayabilme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 İnsanlarının Bilime Katkıları / Teknolojik Ürünlerin Değişim ve Sürekliliği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3+1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HB.2.6.1: Bilim insanlarının bilime katkılarına yönelik kaynaklardan bilgi toplayabilme</w:t>
              <w:br/>
              <w:t>HB.2.6.2: Teknolojik bir ürünün değişim ve sürekliliğine dair kanıta dayalı öngörüde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Ürünlerin Değişim ve Sürekliliği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HB.2.6.2: Teknolojik bir ürünün değişim ve sürekliliğine dair kanıta dayalı öngörüde bulunabilme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Sanatın Günlük Yaşamdaki Yeri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HB.2.6.3: Sanatın günlük yaşamdaki yerini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Sanatın Günlük Yaşamdaki Yeri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HB.2.6.3: Sanatın günlük yaşamdaki yerini belirleyebilme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