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2. Sınıf Müzik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 Müzik Dersi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37 (ders 33 + okul temelli planlama 4)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saattir; tamamı okul temelli planlamaya ayrılan haftanın saati haftalık ders saati (1) kadardır. Okul temelli planlama haftaları: 17, 18, 36, 37.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MÜZ.2.1.1: İstiklâl Marşı’nın sözcüklerini yorumlayabilme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MÜZ.2.1.1: İstiklâl Marşı’nın sözcüklerini yorumlayabilme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ince-kalın sesler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MÜZ.2.1.2: Doğadan/çevreden/nesnelerden duyulan seslerin incelik-kalınlık özelliklerini karşılaştırabilme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ince-kalın sesler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MÜZ.2.1.2: Doğadan/çevreden/nesnelerden duyulan seslerin incelik-kalınlık özelliklerini karşılaştırabilme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MÜZ.2.1.4: Belirli gün ve haftalarla ilgili eserleri söyleyebilme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MÜZ.2.1.4: Belirli gün ve haftalarla ilgili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MÜZ.2.1.4: Belirli gün ve haftalarla ilgili eserleri söyleyebilme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MÜZ.2.1.5: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MÜZ.2.1.5: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MÜZ.2.1.5: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MÜZ.2.1.6: Müzik eserlerine bedensel hareketlerle eşlik edebilme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MÜZ.2.1.6: Müzik eserlerine bedensel hareketlerle eşlik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 · 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İstiklâl Marşı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MÜZ.2.2.1: İstiklâl Marşı’nın başlıca ögelerini çözümleyebilme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Ezgi veren vurmalı çalgılar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MÜZ.2.2.2: Ezgi veren vurmalı çalgıların özelliklerini karşılaştırabilme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Ezgi veren vurmalı çalgılar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MÜZ.2.2.2: Ezgi veren vurmalı çalgıların özelliklerini karşılaştırabilme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Ezgi veren vurmalı çalgılar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MÜZ.2.2.2: Ezgi veren vurmalı çalgıların özelliklerini karşılaştırabilme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Belirli gün ve haftalarla ilgili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MÜZ.2.2.4: Belirli gün ve haftalarla ilgili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Belirli gün ve haftalarla ilgili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MÜZ.2.2.4: Belirli gün ve haftalarla ilgili eserleri söyleyebilme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MÜZ.2.2.5: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MÜZ.2.2.5: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MÜZ.2.2.5: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Belirli gün ve haftalarla ilgili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MÜZ.2.2.4: Belirli gün ve haftalarla ilgili eserleri söyleyebilme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MÜZ.2.2.6: Müzik eserlerine bedensel hareketlerle eşlik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MÜZ.2.2.6: Müzik eserlerine bedensel hareketlerle eşlik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MÜZ.2.2.6: Müzik eserlerine bedensel hareketlerle eşlik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Okul temelli planlama (tüm hafta)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Okul temelli planlama (tüm hafta)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Okul temelli planlama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2. Sınıf Müzik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