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Teslim – Tesellüm (Zimmet) Tutanağı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Teslim Eden: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Tarih: </w:t>
            </w:r>
            <w:r>
              <w:rPr>
                <w:b w:val="0"/>
              </w:rPr>
              <w:t>…… / 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Teslim Alan: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Teslim Nedeni: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59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Malzeme / Evrak</w:t>
            </w:r>
          </w:p>
        </w:tc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Miktar</w:t>
            </w:r>
          </w:p>
        </w:tc>
        <w:tc>
          <w:tcPr>
            <w:tcW w:type="dxa" w:w="236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Durumu (yeni / kullanılmış / arızalı)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Açıklama</w:t>
            </w:r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394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1776"/>
          </w:tcPr>
          <w:p>
            <w:r/>
          </w:p>
        </w:tc>
      </w:tr>
    </w:tbl>
    <w:p/>
    <w:p>
      <w:r>
        <w:rPr>
          <w:b w:val="0"/>
        </w:rPr>
        <w:t>Yukarıda yazılı malzeme/evrak eksiksiz ve belirtilen durumda teslim edilmiş / alınmıştır.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Teslim Eden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Teslim Alan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/>
    <w:p/>
    <w:p>
      <w:pPr>
        <w:jc w:val="center"/>
      </w:pPr>
      <w:r>
        <w:rPr>
          <w:b/>
          <w:color w:val="4A5A64"/>
        </w:rPr>
        <w:t>…… / …… / ……</w:t>
        <w:br/>
        <w:t>Okul Müdürü</w:t>
      </w:r>
    </w:p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Zimmet / Teslim Tutanağı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